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360" w:lineRule="auto"/>
        <w:ind w:firstLine="0" w:left="120"/>
        <w:jc w:val="center"/>
        <w:rPr>
          <w:rFonts w:ascii="Times New Roman" w:hAnsi="Times New Roman"/>
          <w:b w:val="1"/>
          <w:i w:val="0"/>
          <w:caps w:val="0"/>
          <w:color w:val="333333"/>
          <w:spacing w:val="0"/>
          <w:sz w:val="28"/>
          <w:highlight w:val="white"/>
        </w:rPr>
      </w:pPr>
      <w:bookmarkStart w:id="1" w:name="block-37987648"/>
      <w:bookmarkEnd w:id="1"/>
      <w:bookmarkStart w:id="2" w:name="block-37987649"/>
      <w:bookmarkEnd w:id="2"/>
      <w:r>
        <w:rPr>
          <w:rFonts w:ascii="Times New Roman" w:hAnsi="Times New Roman"/>
          <w:b w:val="1"/>
          <w:i w:val="0"/>
          <w:caps w:val="0"/>
          <w:color w:val="333333"/>
          <w:spacing w:val="0"/>
          <w:sz w:val="28"/>
          <w:highlight w:val="white"/>
        </w:rPr>
        <w:t>Аннотация к программе</w:t>
      </w:r>
    </w:p>
    <w:p w14:paraId="02000000">
      <w:pPr>
        <w:pStyle w:val="Style_1"/>
        <w:spacing w:after="12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333333"/>
          <w:spacing w:val="0"/>
          <w:sz w:val="28"/>
          <w:highlight w:val="white"/>
        </w:rPr>
        <w:t xml:space="preserve"> курса внеурочной деятельности</w:t>
      </w:r>
    </w:p>
    <w:p w14:paraId="03000000">
      <w:pPr>
        <w:pStyle w:val="Style_1"/>
        <w:spacing w:after="12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333333"/>
          <w:spacing w:val="0"/>
          <w:sz w:val="28"/>
          <w:highlight w:val="white"/>
        </w:rPr>
        <w:t>волонтерского отряда «Мы Вместе»</w:t>
      </w:r>
    </w:p>
    <w:p w14:paraId="04000000">
      <w:pPr>
        <w:pStyle w:val="Style_1"/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333333"/>
          <w:spacing w:val="0"/>
          <w:sz w:val="28"/>
          <w:highlight w:val="white"/>
        </w:rPr>
        <w:t>Цель программы</w:t>
      </w: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: развитие волонтёрского движения в школе, организация занятости детей для развития их самостоятельной познавательной деятельности, профилактика вредных привычек, воспитание здорового образа жизни, снижение уровня социальной напряжённости учащихся. </w:t>
      </w:r>
    </w:p>
    <w:p w14:paraId="05000000">
      <w:pPr>
        <w:pStyle w:val="Style_1"/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333333"/>
          <w:spacing w:val="0"/>
          <w:sz w:val="28"/>
          <w:highlight w:val="white"/>
        </w:rPr>
        <w:t>Задачи программы</w:t>
      </w: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.</w:t>
      </w:r>
    </w:p>
    <w:p w14:paraId="06000000">
      <w:pPr>
        <w:pStyle w:val="Style_1"/>
        <w:numPr>
          <w:ilvl w:val="0"/>
          <w:numId w:val="1"/>
        </w:numPr>
        <w:spacing w:after="0" w:before="0"/>
        <w:ind w:hanging="75" w:left="75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знакомство с деятельностью волонтёрского движения в школе; </w:t>
      </w:r>
    </w:p>
    <w:p w14:paraId="07000000">
      <w:pPr>
        <w:pStyle w:val="Style_1"/>
        <w:numPr>
          <w:ilvl w:val="0"/>
          <w:numId w:val="1"/>
        </w:numPr>
        <w:spacing w:after="0" w:before="0"/>
        <w:ind w:hanging="75" w:left="75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распространение идей и принципов социального служения обществу среди учащихся младших классов; </w:t>
      </w:r>
    </w:p>
    <w:p w14:paraId="08000000">
      <w:pPr>
        <w:pStyle w:val="Style_1"/>
        <w:numPr>
          <w:ilvl w:val="0"/>
          <w:numId w:val="1"/>
        </w:numPr>
        <w:spacing w:after="0" w:before="0"/>
        <w:ind w:hanging="75" w:left="75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привлечение младших школьников к решению социально значимых проблем, получение необходимого опыта и навыков для реализации собственных идей и проектов; </w:t>
      </w:r>
    </w:p>
    <w:p w14:paraId="09000000">
      <w:pPr>
        <w:pStyle w:val="Style_1"/>
        <w:numPr>
          <w:ilvl w:val="0"/>
          <w:numId w:val="1"/>
        </w:numPr>
        <w:spacing w:after="0" w:before="0"/>
        <w:ind w:hanging="75" w:left="75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информирование младших школьников о потенциальных возможностях своего развития; </w:t>
      </w:r>
    </w:p>
    <w:p w14:paraId="0A000000">
      <w:pPr>
        <w:pStyle w:val="Style_1"/>
        <w:numPr>
          <w:ilvl w:val="0"/>
          <w:numId w:val="1"/>
        </w:numPr>
        <w:spacing w:after="0" w:before="0"/>
        <w:ind w:hanging="75" w:left="75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замещение асоциального поведения социальным; </w:t>
      </w:r>
    </w:p>
    <w:p w14:paraId="0B000000">
      <w:pPr>
        <w:pStyle w:val="Style_1"/>
        <w:numPr>
          <w:ilvl w:val="0"/>
          <w:numId w:val="1"/>
        </w:numPr>
        <w:spacing w:after="0" w:before="0"/>
        <w:ind w:hanging="75" w:left="75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гуманистическое и патриотическое воспитание; </w:t>
      </w:r>
    </w:p>
    <w:p w14:paraId="0C000000">
      <w:pPr>
        <w:pStyle w:val="Style_1"/>
        <w:numPr>
          <w:ilvl w:val="0"/>
          <w:numId w:val="1"/>
        </w:numPr>
        <w:spacing w:after="0" w:before="0"/>
        <w:ind w:hanging="75" w:left="75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формирование позитивных установок учащихся на добровольческую деятельность. </w:t>
      </w:r>
    </w:p>
    <w:p w14:paraId="0D000000">
      <w:pPr>
        <w:pStyle w:val="Style_1"/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333333"/>
          <w:spacing w:val="0"/>
          <w:sz w:val="28"/>
          <w:highlight w:val="white"/>
        </w:rPr>
        <w:t>Особенности программы</w:t>
      </w: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:</w:t>
      </w:r>
    </w:p>
    <w:p w14:paraId="0E000000">
      <w:pPr>
        <w:pStyle w:val="Style_1"/>
        <w:numPr>
          <w:ilvl w:val="0"/>
          <w:numId w:val="2"/>
        </w:numPr>
        <w:spacing w:after="0" w:before="0"/>
        <w:ind w:hanging="75" w:left="75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сочетание теоретических и практических занятий с обучающимися; </w:t>
      </w:r>
    </w:p>
    <w:p w14:paraId="0F000000">
      <w:pPr>
        <w:pStyle w:val="Style_1"/>
        <w:numPr>
          <w:ilvl w:val="0"/>
          <w:numId w:val="2"/>
        </w:numPr>
        <w:spacing w:after="0" w:before="0"/>
        <w:ind w:hanging="75" w:left="75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проведение практических занятий в разных формах: презентации, круглые столы, тренинги, конференции, добровольческие акции и др.; </w:t>
      </w:r>
    </w:p>
    <w:p w14:paraId="10000000">
      <w:pPr>
        <w:pStyle w:val="Style_1"/>
        <w:numPr>
          <w:ilvl w:val="0"/>
          <w:numId w:val="2"/>
        </w:numPr>
        <w:spacing w:after="0" w:before="0"/>
        <w:ind w:hanging="75" w:left="75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самостоятельная работа обучающихся с различными источниками информации, а также создание печатной и видеопродукции, подготовка сообщений, написание планов действий и т.д.. </w:t>
      </w:r>
    </w:p>
    <w:p w14:paraId="11000000">
      <w:pPr>
        <w:pStyle w:val="Style_1"/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333333"/>
          <w:spacing w:val="0"/>
          <w:sz w:val="28"/>
          <w:highlight w:val="white"/>
        </w:rPr>
        <w:t>Направления работы</w:t>
      </w: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: патриотическое, социальное, экологическое</w:t>
      </w:r>
    </w:p>
    <w:p w14:paraId="12000000">
      <w:pPr>
        <w:pStyle w:val="Style_1"/>
      </w:pPr>
    </w:p>
    <w:p w14:paraId="13000000">
      <w:pPr>
        <w:spacing w:after="0" w:before="0" w:line="360" w:lineRule="auto"/>
        <w:ind w:firstLine="0" w:left="120"/>
        <w:jc w:val="center"/>
        <w:rPr>
          <w:sz w:val="28"/>
        </w:rPr>
      </w:pPr>
    </w:p>
    <w:p w14:paraId="14000000">
      <w:pPr>
        <w:sectPr>
          <w:pgSz w:h="16383" w:orient="portrait" w:w="11906"/>
        </w:sectPr>
      </w:pPr>
    </w:p>
    <w:p w14:paraId="15000000">
      <w:pPr>
        <w:sectPr>
          <w:pgSz w:h="11906" w:orient="landscape" w:w="16383"/>
        </w:sectPr>
      </w:pPr>
    </w:p>
    <w:p w14:paraId="16000000">
      <w:pPr>
        <w:spacing w:after="0" w:before="0"/>
        <w:ind w:firstLine="0" w:left="-589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          9 КЛАСС </w:t>
      </w:r>
    </w:p>
    <w:tbl>
      <w:tblPr>
        <w:tblStyle w:val="Style_2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hRule="atLeast" w:val="300"/>
        </w:trPr>
        <w:tc>
          <w:tcPr>
            <w:tcW w:type="dxa" w:w="58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18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60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5972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43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D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58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60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1F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1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3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43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095"/>
        </w:trPr>
        <w:tc>
          <w:tcPr>
            <w:tcW w:type="dxa" w:w="5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6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"https://m.edsoo.ru/7f41b2a2"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https://m.edsoo.ru/7f41b2a2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6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"https://m.edsoo.ru/7f41b2a2"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https://m.edsoo.ru/7f41b2a2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175"/>
        </w:trPr>
        <w:tc>
          <w:tcPr>
            <w:tcW w:type="dxa" w:w="5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6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"https://m.edsoo.ru/7f41b2a2"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https://m.edsoo.ru/7f41b2a2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6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"https://m.edsoo.ru/7f41b2a2"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https://m.edsoo.ru/7f41b2a2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6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"https://m.edsoo.ru/7f41b2a2"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https://m.edsoo.ru/7f41b2a2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175"/>
        </w:trPr>
        <w:tc>
          <w:tcPr>
            <w:tcW w:type="dxa" w:w="5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6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"https://m.edsoo.ru/7f41b2a2"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https://m.edsoo.ru/7f41b2a2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6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"https://m.edsoo.ru/7f41b2a2"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https://m.edsoo.ru/7f41b2a2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6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"https://m.edsoo.ru/7f41b2a2"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https://m.edsoo.ru/7f41b2a2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6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"https://m.edsoo.ru/7f41b2a2"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https://m.edsoo.ru/7f41b2a2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4215"/>
        </w:trPr>
        <w:tc>
          <w:tcPr>
            <w:tcW w:type="dxa" w:w="5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6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"https://m.edsoo.ru/7f41b2a2"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https://m.edsoo.ru/7f41b2a2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715"/>
        </w:trPr>
        <w:tc>
          <w:tcPr>
            <w:tcW w:type="dxa" w:w="5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6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"https://m.edsoo.ru/7f41b2a2"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https://m.edsoo.ru/7f41b2a2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18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2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228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24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34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00000">
            <w:pPr>
              <w:ind/>
              <w:jc w:val="left"/>
            </w:pPr>
          </w:p>
        </w:tc>
      </w:tr>
    </w:tbl>
    <w:p w14:paraId="6B000000">
      <w:pPr>
        <w:sectPr>
          <w:pgSz w:h="11906" w:orient="landscape" w:w="16383"/>
        </w:sectPr>
      </w:pPr>
    </w:p>
    <w:p w14:paraId="6C000000">
      <w:pPr>
        <w:sectPr>
          <w:pgSz w:h="11906" w:orient="landscape" w:w="16383"/>
        </w:sectPr>
      </w:pPr>
    </w:p>
    <w:p w14:paraId="6D000000">
      <w:pPr>
        <w:spacing w:after="0" w:before="0"/>
        <w:ind w:firstLine="0" w:left="120"/>
        <w:jc w:val="left"/>
      </w:pPr>
      <w:bookmarkStart w:id="3" w:name="block-37987653"/>
      <w:bookmarkStart w:id="4" w:name="block-37987652"/>
      <w:bookmarkEnd w:id="4"/>
      <w:r>
        <w:rPr>
          <w:rFonts w:ascii="Times New Roman" w:hAnsi="Times New Roman"/>
          <w:b w:val="1"/>
          <w:i w:val="0"/>
          <w:color w:val="000000"/>
          <w:sz w:val="28"/>
        </w:rPr>
        <w:t xml:space="preserve"> ПОУРОЧНОЕ ПЛАНИРОВАНИЕ </w:t>
      </w:r>
    </w:p>
    <w:p w14:paraId="6E00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5 КЛАСС </w:t>
      </w:r>
    </w:p>
    <w:tbl>
      <w:tblPr>
        <w:tblStyle w:val="Style_2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95"/>
        <w:gridCol w:w="3654"/>
        <w:gridCol w:w="1032"/>
        <w:gridCol w:w="2004"/>
        <w:gridCol w:w="2158"/>
        <w:gridCol w:w="1507"/>
        <w:gridCol w:w="2644"/>
      </w:tblGrid>
      <w:tr>
        <w:trPr>
          <w:trHeight w:hRule="atLeast" w:val="300"/>
        </w:trPr>
        <w:tc>
          <w:tcPr>
            <w:tcW w:type="dxa" w:w="59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70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654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72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5194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50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75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59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654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79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B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D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0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4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"https://m.edsoo.ru/83514d30"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https://m.edsoo.ru/83514d30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Моя семья (представление членов моей семьи)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"https://m.edsoo.ru/83514d30"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https://m.edsoo.ru/83514d30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"https://m.edsoo.ru/835159e2"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https://m.edsoo.ru/835159e2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"https://m.edsoo.ru/83515bcc"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https://m.edsoo.ru/83515bcc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"https://m.edsoo.ru/83514efc"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https://m.edsoo.ru/83514efc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Моя семья (семейные праздники в разных странах)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"https://m.edsoo.ru/83516f40"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https://m.edsoo.ru/83516f40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"https://m.edsoo.ru/8351712a"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https://m.edsoo.ru/8351712a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2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Моя семья. Мои друзья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"https://m.edsoo.ru/8351609a"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https://m.edsoo.ru/8351609a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"https://m.edsoo.ru/83518002"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https://m.edsoo.ru/83518002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Мои друзья (взаимоотношения с друзьями)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"https://m.edsoo.ru/83515ea6"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https://m.edsoo.ru/83515ea6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"https://m.edsoo.ru/83516252"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https://m.edsoo.ru/83516252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"https://m.edsoo.ru/8351655e"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https://m.edsoo.ru/8351655e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"https://m.edsoo.ru/835163f6"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https://m.edsoo.ru/835163f6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"https://m.edsoo.ru/83516c0c"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https://m.edsoo.ru/83516c0c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"https://m.edsoo.ru/83516dba"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https://m.edsoo.ru/83516dba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Мой любимый герой (описание внешности и характера)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"https://m.edsoo.ru/8351997a"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https://m.edsoo.ru/8351997a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современных подростков (любимые занятия)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"https://m.edsoo.ru/8351760c"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https://m.edsoo.ru/8351760c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современных подростков (места для отдыха)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"https://m.edsoo.ru/835196d2"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https://m.edsoo.ru/835196d2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"https://m.edsoo.ru/83518174"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https://m.edsoo.ru/83518174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"https://m.edsoo.ru/83518174"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https://m.edsoo.ru/83518174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"https://m.edsoo.ru/8351a618"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https://m.edsoo.ru/8351a618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(занятия спортом и активные виды отдыха)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"https://m.edsoo.ru/835197fe"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https://m.edsoo.ru/835197fe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"https://m.edsoo.ru/83518e12"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https://m.edsoo.ru/83518e12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"https://m.edsoo.ru/835193e4"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https://m.edsoo.ru/835193e4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(одежда, обувь)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"https://m.edsoo.ru/83518cbe"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https://m.edsoo.ru/83518cbe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(сувениры)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"https://m.edsoo.ru/8351c5bc"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https://m.edsoo.ru/8351c5bc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3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Школа, школьная жизнь (школьные предметы)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"https://m.edsoo.ru/83519f10"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https://m.edsoo.ru/83519f10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"https://m.edsoo.ru/83519f10"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https://m.edsoo.ru/83519f10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"https://m.edsoo.ru/83519df8"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https://m.edsoo.ru/83519df8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Школа, школьная жизнь (общение с одноклассниками)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"https://m.edsoo.ru/8351a780"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https://m.edsoo.ru/8351a780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"https://m.edsoo.ru/8351b414"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https://m.edsoo.ru/8351b414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"https://m.edsoo.ru/83519ab0"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https://m.edsoo.ru/83519ab0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"https://m.edsoo.ru/8351b19e"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https://m.edsoo.ru/8351b19e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"https://m.edsoo.ru/8351b540"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https://m.edsoo.ru/8351b540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"Школа, школьная жизнь, школьная форма, изучаемые предметы. Переписка с иностранными сверстниками"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"Школа, школьная жизнь, школьная форма, изучаемые предметы. Переписка с иностранными сверстниками"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"https://m.edsoo.ru/8351b78e"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https://m.edsoo.ru/8351b78e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"https://m.edsoo.ru/8351d818"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https://m.edsoo.ru/8351d818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"https://m.edsoo.ru/8351c2b0"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https://m.edsoo.ru/8351c2b0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27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Каникулы (путешествуем в разное время года)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"https://m.edsoo.ru/8351d552"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https://m.edsoo.ru/8351d552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"https://m.edsoo.ru/8351d552"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https://m.edsoo.ru/8351d552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"https://m.edsoo.ru/8351c896"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https://m.edsoo.ru/8351c896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"https://m.edsoo.ru/8351dc1e"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https://m.edsoo.ru/8351dc1e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"https://m.edsoo.ru/8351bf4a"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https://m.edsoo.ru/8351bf4a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"https://m.edsoo.ru/8351c74c"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https://m.edsoo.ru/8351c74c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"https://m.edsoo.ru/8351d6e2"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https://m.edsoo.ru/8351d6e2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(поход)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"https://m.edsoo.ru/8351e452"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https://m.edsoo.ru/8351e452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"https://m.edsoo.ru/8351d6e2"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https://m.edsoo.ru/8351d6e2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"https://m.edsoo.ru/83520130"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https://m.edsoo.ru/83520130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"https://m.edsoo.ru/83520130"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https://m.edsoo.ru/83520130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Природа. (насекомые)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"https://m.edsoo.ru/835182d2"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https://m.edsoo.ru/835182d2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"https://m.edsoo.ru/83518444"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https://m.edsoo.ru/83518444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Погода. (моё любимое время года)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"https://m.edsoo.ru/8351e01a"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https://m.edsoo.ru/8351e01a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Одеваемся по погоде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"https://m.edsoo.ru/83518cbe"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https://m.edsoo.ru/83518cbe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"Природа: дикие и домашние животные. Погода"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"Природа: дикие и домашние животные. Погода"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город (село). (жизнь в городе и деревне)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"https://m.edsoo.ru/8351e308"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https://m.edsoo.ru/8351e308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"https://m.edsoo.ru/8351e6e6"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https://m.edsoo.ru/8351e6e6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город (село). (типы домов)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"https://m.edsoo.ru/8351eaec"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https://m.edsoo.ru/8351eaec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"https://m.edsoo.ru/8351e59c"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https://m.edsoo.ru/8351e59c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город (село). (в квартире, в доме)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город (село). (описание квартиры, дома)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город (село). (как пройти к моему дому)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"https://m.edsoo.ru/8351fdd4"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https://m.edsoo.ru/8351fdd4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транспорта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"https://m.edsoo.ru/8351c134"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https://m.edsoo.ru/8351c134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"Родной город (село). Транспорт"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страна. (культура и традиции)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"https://m.edsoo.ru/83520266"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https://m.edsoo.ru/83520266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57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"https://m.edsoo.ru/8351f3c0"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https://m.edsoo.ru/8351f3c0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"https://m.edsoo.ru/8351f4f6"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https://m.edsoo.ru/8351f4f6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71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"https://m.edsoo.ru/8351fa14"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https://m.edsoo.ru/8351fa14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"https://m.edsoo.ru/8351fb7c"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https://m.edsoo.ru/8351fb7c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"https://m.edsoo.ru/8351fcb2"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https://m.edsoo.ru/8351fcb2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"https://m.edsoo.ru/8351feec"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https://m.edsoo.ru/8351feec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"https://m.edsoo.ru/8352000e"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https://m.edsoo.ru/8352000e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Страна/страны изучаемого языка. (национальные особенности)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"https://m.edsoo.ru/83520266"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https://m.edsoo.ru/83520266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Страна/ страны изучаемого языка (сувениры)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"https://m.edsoo.ru/8351c5bc"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https://m.edsoo.ru/8351c5bc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97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42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"https://m.edsoo.ru/8352075c"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https://m.edsoo.ru/8352075c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"https://m.edsoo.ru/8352089c"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https://m.edsoo.ru/8352089c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"https://m.edsoo.ru/8351745e"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https://m.edsoo.ru/8351745e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"https://m.edsoo.ru/835209d2"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https://m.edsoo.ru/835209d2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"https://m.edsoo.ru/83520dce"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https://m.edsoo.ru/83520dce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"https://m.edsoo.ru/83520dce"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https://m.edsoo.ru/83520dce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24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415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ind/>
              <w:jc w:val="left"/>
            </w:pPr>
          </w:p>
        </w:tc>
      </w:tr>
    </w:tbl>
    <w:p w14:paraId="4D030000">
      <w:pPr>
        <w:sectPr>
          <w:pgSz w:h="11906" w:orient="landscape" w:w="16383"/>
        </w:sectPr>
      </w:pPr>
    </w:p>
    <w:p w14:paraId="4E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6 КЛАСС </w:t>
      </w:r>
    </w:p>
    <w:tbl>
      <w:tblPr>
        <w:tblStyle w:val="Style_2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95"/>
        <w:gridCol w:w="3654"/>
        <w:gridCol w:w="1032"/>
        <w:gridCol w:w="2004"/>
        <w:gridCol w:w="2158"/>
        <w:gridCol w:w="1507"/>
        <w:gridCol w:w="2644"/>
      </w:tblGrid>
      <w:tr>
        <w:trPr>
          <w:trHeight w:hRule="atLeast" w:val="300"/>
        </w:trPr>
        <w:tc>
          <w:tcPr>
            <w:tcW w:type="dxa" w:w="59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50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654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52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5194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50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55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59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654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59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B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D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0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4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"https://m.edsoo.ru/83521d78"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https://m.edsoo.ru/83521d78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"https://m.edsoo.ru/83521ea4"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https://m.edsoo.ru/83521ea4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"https://m.edsoo.ru/83521fc6"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https://m.edsoo.ru/83521fc6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26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"https://m.edsoo.ru/83520ef0"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https://m.edsoo.ru/83520ef0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друзьями. (приглашение на праздник)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"https://m.edsoo.ru/83521472"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https://m.edsoo.ru/83521472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(готовимся к празднику)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(празднуем Новый год)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"https://m.edsoo.ru/83521030"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https://m.edsoo.ru/83521030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(покупаем подарок)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"https://m.edsoo.ru/83521922"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https://m.edsoo.ru/83521922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(праздничное настроение)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 (правила поведения)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"https://m.edsoo.ru/835216d4"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https://m.edsoo.ru/835216d4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"https://m.edsoo.ru/83521b7a"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https://m.edsoo.ru/83521b7a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"https://m.edsoo.ru/83521b7a"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https://m.edsoo.ru/83521b7a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"https://m.edsoo.ru/8352220a"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https://m.edsoo.ru/8352220a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"https://m.edsoo.ru/835220de"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https://m.edsoo.ru/835220de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"https://m.edsoo.ru/83522cdc"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https://m.edsoo.ru/83522cdc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(любимые занятия)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(мой выходной день)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"https://m.edsoo.ru/83523d4e"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https://m.edsoo.ru/83523d4e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"https://m.edsoo.ru/83522336"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https://m.edsoo.ru/83522336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(любимые игры)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спорт)"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"https://m.edsoo.ru/835230ce"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https://m.edsoo.ru/835230ce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"https://m.edsoo.ru/835230ce"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https://m.edsoo.ru/835230ce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(распорядок дня моего друга)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"https://m.edsoo.ru/8352320e"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https://m.edsoo.ru/8352320e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"https://m.edsoo.ru/8352414a"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https://m.edsoo.ru/8352414a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"https://m.edsoo.ru/8352414a"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https://m.edsoo.ru/8352414a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(меню)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"https://m.edsoo.ru/8352f73e"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https://m.edsoo.ru/8352f73e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(одежда)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"https://m.edsoo.ru/83522480"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https://m.edsoo.ru/83522480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(обувь)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"https://m.edsoo.ru/83522481"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https://m.edsoo.ru/83522481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 (любимый предмет)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"https://m.edsoo.ru/8352511c"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https://m.edsoo.ru/8352511c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"https://m.edsoo.ru/83524960"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https://m.edsoo.ru/83524960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"https://m.edsoo.ru/8352593c"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https://m.edsoo.ru/8352593c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50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школе. Переписка с иностранными сверстниками"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"https://m.edsoo.ru/83525f18"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https://m.edsoo.ru/83525f18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44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"Школа, школьная жизнь, школьная форма, изучаемые предметы, любимый предмет, правила поведения в школе. Переписка с иностранными сверстниками"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"https://m.edsoo.ru/83525f18"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https://m.edsoo.ru/83525f18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Каникулы в различное время годы (планы на отдых)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"https://m.edsoo.ru/83526d5a"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https://m.edsoo.ru/83526d5a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"https://m.edsoo.ru/83526094"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https://m.edsoo.ru/83526094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Каникулы в различное время годы (в гостинице)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"https://m.edsoo.ru/8351c436"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https://m.edsoo.ru/8351c436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Каникулы в различное время годы (отдых на море)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"https://m.edsoo.ru/835266ca"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https://m.edsoo.ru/835266ca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Климат, погода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4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4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"https://m.edsoo.ru/835288da"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https://m.edsoo.ru/835288da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"https://m.edsoo.ru/83528b3c"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https://m.edsoo.ru/83528b3c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Природа. (дикие и домашние животные, в зоопарке)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61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"https://m.edsoo.ru/835293b6"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https://m.edsoo.ru/835293b6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"https://m.edsoo.ru/8352905a"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https://m.edsoo.ru/8352905a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в городе (договариваемся о встрече)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родного города (села). (служба потерянных вещей)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"https://m.edsoo.ru/83528eac"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https://m.edsoo.ru/83528eac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родного города (села). (следим за чистотой и порядком)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родного города (села). (моя дача, дом в деревне)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"https://m.edsoo.ru/83529208"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https://m.edsoo.ru/83529208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"https://m.edsoo.ru/83528cea"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https://m.edsoo.ru/83528cea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3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языка. (страны, национальности)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языка. (географическое положение)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(флаги)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"https://m.edsoo.ru/8352a05e"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https://m.edsoo.ru/8352a05e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71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"https://m.edsoo.ru/8352af04"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https://m.edsoo.ru/8352af04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"https://m.edsoo.ru/8352ad42"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https://m.edsoo.ru/8352ad42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"https://m.edsoo.ru/8352ab80"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https://m.edsoo.ru/8352ab80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"https://m.edsoo.ru/8352a9d2"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https://m.edsoo.ru/8352a9d2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"https://m.edsoo.ru/8352a824"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https://m.edsoo.ru/8352a824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"https://m.edsoo.ru/83529f00"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https://m.edsoo.ru/83529f00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97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Страна/страны изучаемого языка (национальные особенности)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"https://m.edsoo.ru/8352af04"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https://m.edsoo.ru/8352af04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"https://m.edsoo.ru/8352ad42"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https://m.edsoo.ru/8352ad42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"https://m.edsoo.ru/8352ab80"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https://m.edsoo.ru/8352ab80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"https://m.edsoo.ru/8352a9d2"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https://m.edsoo.ru/8352a9d2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"https://m.edsoo.ru/8352a824"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https://m.edsoo.ru/8352a824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(праздники)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6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"https://m.edsoo.ru/8352af04"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https://m.edsoo.ru/8352af04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"https://m.edsoo.ru/8352ad42"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https://m.edsoo.ru/8352ad42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"https://m.edsoo.ru/8352ab80"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https://m.edsoo.ru/8352ab80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"https://m.edsoo.ru/8352a9d2"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https://m.edsoo.ru/8352a9d2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"https://m.edsoo.ru/8352a824"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https://m.edsoo.ru/8352a824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97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"https://m.edsoo.ru/8352af04"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https://m.edsoo.ru/8352af04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"https://m.edsoo.ru/8352ad42"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https://m.edsoo.ru/8352ad42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"https://m.edsoo.ru/8352ab80"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https://m.edsoo.ru/8352ab80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"https://m.edsoo.ru/8352a9d2"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https://m.edsoo.ru/8352a9d2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"https://m.edsoo.ru/8352a824"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https://m.edsoo.ru/8352a824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97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"https://m.edsoo.ru/8352af04"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https://m.edsoo.ru/8352af04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"https://m.edsoo.ru/8352ad42"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https://m.edsoo.ru/8352ad42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"https://m.edsoo.ru/8352ab80"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https://m.edsoo.ru/8352ab80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"https://m.edsoo.ru/8352a9d2"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https://m.edsoo.ru/8352a9d2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"https://m.edsoo.ru/8352a824"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https://m.edsoo.ru/8352a824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51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5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5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4050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"https://m.edsoo.ru/8352b508"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https://m.edsoo.ru/8352b508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"https://m.edsoo.ru/8352b68e"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https://m.edsoo.ru/8352b68e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44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"https://m.edsoo.ru/8352b26a"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https://m.edsoo.ru/8352b26a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"https://m.edsoo.ru/8352b0a8"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https://m.edsoo.ru/8352b0a8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"https://m.edsoo.ru/8352b800"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https://m.edsoo.ru/8352b800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"https://m.edsoo.ru/8352b9ea"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https://m.edsoo.ru/8352b9ea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"https://m.edsoo.ru/8352b508"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https://m.edsoo.ru/8352b508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"https://m.edsoo.ru/8352b68e"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https://m.edsoo.ru/8352b68e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"https://m.edsoo.ru/8352bb8e"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https://m.edsoo.ru/8352bb8e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365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"https://m.edsoo.ru/8352bb8e"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https://m.edsoo.ru/8352bb8e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24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200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21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415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60000">
            <w:pPr>
              <w:ind/>
              <w:jc w:val="left"/>
            </w:pPr>
          </w:p>
        </w:tc>
      </w:tr>
    </w:tbl>
    <w:p w14:paraId="2D060000">
      <w:pPr>
        <w:sectPr>
          <w:pgSz w:h="11906" w:orient="landscape" w:w="16383"/>
        </w:sectPr>
      </w:pPr>
    </w:p>
    <w:p w14:paraId="2E060000">
      <w:pPr>
        <w:sectPr>
          <w:pgSz w:h="11906" w:orient="landscape" w:w="16383"/>
        </w:sectPr>
      </w:pPr>
    </w:p>
    <w:p w14:paraId="2F06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9 КЛАСС </w:t>
      </w:r>
    </w:p>
    <w:tbl>
      <w:tblPr>
        <w:tblStyle w:val="Style_2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60"/>
        <w:gridCol w:w="4929"/>
        <w:gridCol w:w="960"/>
        <w:gridCol w:w="1920"/>
        <w:gridCol w:w="2080"/>
        <w:gridCol w:w="1440"/>
        <w:gridCol w:w="2560"/>
      </w:tblGrid>
      <w:tr>
        <w:trPr>
          <w:trHeight w:hRule="atLeast" w:val="300"/>
        </w:trPr>
        <w:tc>
          <w:tcPr>
            <w:tcW w:type="dxa" w:w="56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31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92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33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960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44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36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8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56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92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3A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C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E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44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56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"https://m.edsoo.ru/835407f0"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https://m.edsoo.ru/835407f0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11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"https://m.edsoo.ru/835407f0"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https://m.edsoo.ru/835407f0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"https://m.edsoo.ru/83541254"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https://m.edsoo.ru/83541254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"https://m.edsoo.ru/8354107e"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https://m.edsoo.ru/8354107e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"Взаимоотношения в семье и с друзьями. Конфликты и их разрешение"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"https://m.edsoo.ru/8354138a"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https://m.edsoo.ru/8354138a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"https://m.edsoo.ru/8354138a"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https://m.edsoo.ru/8354138a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"https://m.edsoo.ru/835419f2"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https://m.edsoo.ru/835419f2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"https://m.edsoo.ru/83541b82"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https://m.edsoo.ru/83541b82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"https://m.edsoo.ru/83541b82"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https://m.edsoo.ru/83541b82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"https://m.edsoo.ru/83542866"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https://m.edsoo.ru/83542866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"https://m.edsoo.ru/83542262"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https://m.edsoo.ru/83542262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"https://m.edsoo.ru/8354253c"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https://m.edsoo.ru/8354253c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"https://m.edsoo.ru/83541ee8"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https://m.edsoo.ru/83541ee8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4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6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6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"https://m.edsoo.ru/83542c80"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https://m.edsoo.ru/83542c80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"https://m.edsoo.ru/83542c80"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https://m.edsoo.ru/83542c80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(психологическое здоровье)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"https://m.edsoo.ru/8354336a"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https://m.edsoo.ru/8354336a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"https://m.edsoo.ru/8352f4dc"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https://m.edsoo.ru/8352f4dc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"https://m.edsoo.ru/835439c8"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https://m.edsoo.ru/835439c8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"https://m.edsoo.ru/83542ff0"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https://m.edsoo.ru/83542ff0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"https://m.edsoo.ru/835434fa"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https://m.edsoo.ru/835434fa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"https://m.edsoo.ru/83542eb0"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https://m.edsoo.ru/83542eb0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"https://m.edsoo.ru/8354366c"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https://m.edsoo.ru/8354366c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(виды экстремального спорта)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"https://m.edsoo.ru/8354366c"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https://m.edsoo.ru/8354366c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"https://m.edsoo.ru/83544346"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https://m.edsoo.ru/83544346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"https://m.edsoo.ru/83544346"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https://m.edsoo.ru/83544346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"https://m.edsoo.ru/83541542"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https://m.edsoo.ru/83541542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"Покупки: одежда, обувь и продукты питания. Карманные деньги. Молодёжная мода"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Школа, школьная жизнь (изучаемые предметы и отношение к ним)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"https://m.edsoo.ru/83544832"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https://m.edsoo.ru/83544832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"https://m.edsoo.ru/83530698"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https://m.edsoo.ru/83530698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56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"https://m.edsoo.ru/83545430"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https://m.edsoo.ru/83545430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"https://m.edsoo.ru/83545430"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https://m.edsoo.ru/83545430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в различное время года (занятия в свободное время)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"https://m.edsoo.ru/863c9c16"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https://m.edsoo.ru/863c9c16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в различное время года (посещение музея)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"https://m.edsoo.ru/863c9478"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https://m.edsoo.ru/863c9478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"https://m.edsoo.ru/863c7e8e"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https://m.edsoo.ru/863c7e8e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7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7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"https://m.edsoo.ru/863c9054"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https://m.edsoo.ru/863c9054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"https://m.edsoo.ru/863c9612"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https://m.edsoo.ru/863c9612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Природа: флора и фауна (опасные животные)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"https://m.edsoo.ru/863c8ec4"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https://m.edsoo.ru/863c8ec4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"https://m.edsoo.ru/863c8668"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https://m.edsoo.ru/863c8668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"https://m.edsoo.ru/863c87ee"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https://m.edsoo.ru/863c87ee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"https://m.edsoo.ru/863ca5a8"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https://m.edsoo.ru/863ca5a8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61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"https://m.edsoo.ru/863ca436"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https://m.edsoo.ru/863ca436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"https://m.edsoo.ru/863ca8fa"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https://m.edsoo.ru/863ca8fa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"https://m.edsoo.ru/863ca706"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https://m.edsoo.ru/863ca706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"https://m.edsoo.ru/863cba34"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https://m.edsoo.ru/863cba34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Cтрана (страны) изучаемого языка (достопримечательности)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"https://m.edsoo.ru/863cb70a"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https://m.edsoo.ru/863cb70a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"https://m.edsoo.ru/863cb598"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https://m.edsoo.ru/863cb598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"https://m.edsoo.ru/863cb8d6"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https://m.edsoo.ru/863cb8d6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"https://m.edsoo.ru/863cc0ec"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https://m.edsoo.ru/863cc0ec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"https://m.edsoo.ru/863cbcf0"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https://m.edsoo.ru/863cbcf0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"https://m.edsoo.ru/863cbba6"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https://m.edsoo.ru/863cbba6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8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"https://m.edsoo.ru/863cbed0"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https://m.edsoo.ru/863cbed0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              Выдающиеся люди родной страны и страны (стран) изучаемого языка (исторические личности)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             </w:t>
            </w:r>
          </w:p>
          <w:p w14:paraId="F6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"https://m.edsoo.ru/863cc43e"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https://m.edsoo.ru/863cc43e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8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8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9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9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"https://m.edsoo.ru/863cc8f8"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https://m.edsoo.ru/863cc8f8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49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9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9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90000">
            <w:pPr>
              <w:spacing w:after="0" w:before="0" w:line="276" w:lineRule="auto"/>
              <w:ind w:firstLine="0" w:left="135"/>
              <w:jc w:val="center"/>
            </w:pPr>
          </w:p>
        </w:tc>
        <w:tc>
          <w:tcPr>
            <w:tcW w:type="dxa" w:w="14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9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"https://m.edsoo.ru/863cc8f8"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https://m.edsoo.ru/863cc8f8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48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9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19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9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20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90000">
            <w:pPr>
              <w:spacing w:after="0" w:before="0" w:line="276" w:lineRule="auto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400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90000">
            <w:pPr>
              <w:ind/>
              <w:jc w:val="left"/>
            </w:pPr>
          </w:p>
        </w:tc>
      </w:tr>
    </w:tbl>
    <w:p w14:paraId="0F090000">
      <w:pPr>
        <w:sectPr>
          <w:pgSz w:h="11906" w:orient="landscape" w:w="16383"/>
        </w:sectPr>
      </w:pPr>
    </w:p>
    <w:p w14:paraId="10090000">
      <w:pPr>
        <w:sectPr>
          <w:pgSz w:h="11906" w:orient="landscape" w:w="16383"/>
        </w:sectPr>
      </w:pPr>
    </w:p>
    <w:p w14:paraId="11090000">
      <w:pPr>
        <w:spacing w:after="0" w:before="0"/>
        <w:ind w:firstLine="0" w:left="120"/>
        <w:jc w:val="left"/>
      </w:pPr>
      <w:bookmarkStart w:id="5" w:name="block-37987654"/>
      <w:bookmarkEnd w:id="3"/>
      <w:r>
        <w:rPr>
          <w:rFonts w:ascii="Times New Roman" w:hAnsi="Times New Roman"/>
          <w:b w:val="1"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12090000">
      <w:pPr>
        <w:spacing w:after="0" w:before="0" w:line="480" w:lineRule="auto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ОБЯЗАТЕЛЬНЫЕ УЧЕБНЫЕ МАТЕРИАЛЫ ДЛЯ УЧЕНИКА</w:t>
      </w:r>
    </w:p>
    <w:p w14:paraId="13090000">
      <w:pPr>
        <w:spacing w:after="0" w:before="0" w:line="480" w:lineRule="auto"/>
        <w:ind w:firstLine="0" w:left="120"/>
        <w:jc w:val="left"/>
      </w:pPr>
      <w:bookmarkStart w:id="6" w:name="7f15dba0-00fd-49d0-b67a-95c93bc257e6"/>
      <w:r>
        <w:rPr>
          <w:rFonts w:ascii="Times New Roman" w:hAnsi="Times New Roman"/>
          <w:b w:val="0"/>
          <w:i w:val="0"/>
          <w:color w:val="000000"/>
          <w:sz w:val="28"/>
        </w:rPr>
        <w:t>• Английский язык, 9 класс/ Биболетова М.З., Бабушис Е.Е., Кларк О.И. и др., Акционерное общество «Издательство «Просвещение»</w:t>
      </w:r>
      <w:bookmarkEnd w:id="6"/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Английский язык: 6-й класс: учебник; 14-е издание, переработанное, 6 класс/ Ваулина Ю.Е., Дули Д., Подоляко О.Е. и др.,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Английский язык: 5-й класс: учебник; 15-е издание, переработанное, 5 класс/ Ваулина Ю.Е., Дули Д., Подоляко О.Е. и др., Акционерное общество «Издательство «Просвещение»</w:t>
      </w:r>
    </w:p>
    <w:p w14:paraId="14090000">
      <w:pPr>
        <w:spacing w:after="0" w:before="0" w:line="480" w:lineRule="auto"/>
        <w:ind w:firstLine="0" w:left="120"/>
        <w:jc w:val="left"/>
      </w:pPr>
    </w:p>
    <w:p w14:paraId="15090000">
      <w:pPr>
        <w:spacing w:after="0" w:before="0"/>
        <w:ind w:firstLine="0" w:left="120"/>
        <w:jc w:val="left"/>
      </w:pPr>
    </w:p>
    <w:p w14:paraId="16090000">
      <w:pPr>
        <w:spacing w:after="0" w:before="0" w:line="480" w:lineRule="auto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МЕТОДИЧЕСКИЕ МАТЕРИАЛЫ ДЛЯ УЧИТЕЛЯ</w:t>
      </w:r>
    </w:p>
    <w:p w14:paraId="17090000">
      <w:pPr>
        <w:spacing w:after="0" w:before="0" w:line="480" w:lineRule="auto"/>
        <w:ind w:firstLine="0" w:left="120"/>
        <w:jc w:val="left"/>
      </w:pPr>
      <w:bookmarkStart w:id="7" w:name="ab7d62ad-dee3-45cc-b04f-30dbfe98799c"/>
      <w:r>
        <w:rPr>
          <w:rFonts w:ascii="Times New Roman" w:hAnsi="Times New Roman"/>
          <w:b w:val="0"/>
          <w:i w:val="0"/>
          <w:color w:val="000000"/>
          <w:sz w:val="28"/>
        </w:rPr>
        <w:t>Биболетова М.З., Трубанева Н.Н., "Enjoy English" книга для учителя</w:t>
      </w:r>
      <w:bookmarkEnd w:id="7"/>
    </w:p>
    <w:p w14:paraId="18090000">
      <w:pPr>
        <w:spacing w:after="0" w:before="0"/>
        <w:ind w:firstLine="0" w:left="120"/>
        <w:jc w:val="left"/>
      </w:pPr>
    </w:p>
    <w:p w14:paraId="19090000">
      <w:pPr>
        <w:spacing w:after="0" w:before="0" w:line="480" w:lineRule="auto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1A090000">
      <w:pPr>
        <w:spacing w:after="0" w:before="0" w:line="480" w:lineRule="auto"/>
        <w:ind w:firstLine="0" w:left="120"/>
        <w:jc w:val="left"/>
      </w:pPr>
    </w:p>
    <w:p w14:paraId="1B090000">
      <w:pPr>
        <w:sectPr>
          <w:pgSz w:h="16383" w:orient="portrait" w:w="11906"/>
        </w:sectPr>
      </w:pPr>
    </w:p>
    <w:p w14:paraId="1C090000">
      <w:bookmarkEnd w:id="5"/>
    </w:p>
    <w:sectPr>
      <w:pgSz w:h="16839" w:orient="portrait" w:w="11907"/>
      <w:pgMar w:bottom="144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basedOn w:val="Style_1"/>
    <w:next w:val="Style_1"/>
    <w:link w:val="Style_7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7_ch" w:type="character">
    <w:name w:val="heading 3"/>
    <w:basedOn w:val="Style_1_ch"/>
    <w:link w:val="Style_7"/>
    <w:rPr>
      <w:rFonts w:asciiTheme="majorAscii" w:hAnsiTheme="majorHAnsi"/>
      <w:b w:val="1"/>
      <w:color w:themeColor="accent1" w:val="4F81BD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caption"/>
    <w:basedOn w:val="Style_1"/>
    <w:next w:val="Style_1"/>
    <w:link w:val="Style_9_ch"/>
    <w:pPr>
      <w:spacing w:line="240" w:lineRule="auto"/>
      <w:ind/>
    </w:pPr>
    <w:rPr>
      <w:b w:val="1"/>
      <w:color w:themeColor="accent1" w:val="4F81BD"/>
      <w:sz w:val="18"/>
    </w:rPr>
  </w:style>
  <w:style w:styleId="Style_9_ch" w:type="character">
    <w:name w:val="caption"/>
    <w:basedOn w:val="Style_1_ch"/>
    <w:link w:val="Style_9"/>
    <w:rPr>
      <w:b w:val="1"/>
      <w:color w:themeColor="accent1" w:val="4F81BD"/>
      <w:sz w:val="18"/>
    </w:rPr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Emphasis"/>
    <w:basedOn w:val="Style_8"/>
    <w:link w:val="Style_12_ch"/>
    <w:rPr>
      <w:i w:val="1"/>
    </w:rPr>
  </w:style>
  <w:style w:styleId="Style_12_ch" w:type="character">
    <w:name w:val="Emphasis"/>
    <w:basedOn w:val="Style_8_ch"/>
    <w:link w:val="Style_12"/>
    <w:rPr>
      <w:i w:val="1"/>
    </w:rPr>
  </w:style>
  <w:style w:styleId="Style_13" w:type="paragraph">
    <w:name w:val="heading 1"/>
    <w:basedOn w:val="Style_1"/>
    <w:next w:val="Style_1"/>
    <w:link w:val="Style_13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3_ch" w:type="character">
    <w:name w:val="heading 1"/>
    <w:basedOn w:val="Style_1_ch"/>
    <w:link w:val="Style_13"/>
    <w:rPr>
      <w:rFonts w:asciiTheme="majorAscii" w:hAnsiTheme="majorHAnsi"/>
      <w:b w:val="1"/>
      <w:color w:themeColor="accent1" w:themeShade="BF" w:val="376092"/>
      <w:sz w:val="28"/>
    </w:rPr>
  </w:style>
  <w:style w:styleId="Style_14" w:type="paragraph">
    <w:name w:val="Normal Indent"/>
    <w:basedOn w:val="Style_1"/>
    <w:link w:val="Style_14_ch"/>
    <w:pPr>
      <w:ind w:firstLine="0" w:left="720"/>
    </w:pPr>
  </w:style>
  <w:style w:styleId="Style_14_ch" w:type="character">
    <w:name w:val="Normal Indent"/>
    <w:basedOn w:val="Style_1_ch"/>
    <w:link w:val="Style_14"/>
  </w:style>
  <w:style w:styleId="Style_15" w:type="paragraph">
    <w:name w:val="Hyperlink"/>
    <w:basedOn w:val="Style_8"/>
    <w:link w:val="Style_15_ch"/>
    <w:rPr>
      <w:color w:themeColor="hyperlink" w:val="0000FF"/>
      <w:u w:val="single"/>
    </w:rPr>
  </w:style>
  <w:style w:styleId="Style_15_ch" w:type="character">
    <w:name w:val="Hyperlink"/>
    <w:basedOn w:val="Style_8_ch"/>
    <w:link w:val="Style_15"/>
    <w:rPr>
      <w:color w:themeColor="hyperlink"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basedOn w:val="Style_1"/>
    <w:next w:val="Style_1"/>
    <w:link w:val="Style_22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2_ch" w:type="character">
    <w:name w:val="Subtitle"/>
    <w:basedOn w:val="Style_1_ch"/>
    <w:link w:val="Style_22"/>
    <w:rPr>
      <w:rFonts w:asciiTheme="majorAscii" w:hAnsiTheme="majorHAnsi"/>
      <w:i w:val="1"/>
      <w:color w:themeColor="accent1" w:val="4F81BD"/>
      <w:spacing w:val="15"/>
      <w:sz w:val="24"/>
    </w:rPr>
  </w:style>
  <w:style w:styleId="Style_23" w:type="paragraph">
    <w:name w:val="header"/>
    <w:basedOn w:val="Style_1"/>
    <w:link w:val="Style_23_ch"/>
    <w:pPr>
      <w:tabs>
        <w:tab w:leader="none" w:pos="4680" w:val="center"/>
        <w:tab w:leader="none" w:pos="9360" w:val="right"/>
      </w:tabs>
      <w:ind/>
    </w:pPr>
  </w:style>
  <w:style w:styleId="Style_23_ch" w:type="character">
    <w:name w:val="header"/>
    <w:basedOn w:val="Style_1_ch"/>
    <w:link w:val="Style_23"/>
  </w:style>
  <w:style w:styleId="Style_24" w:type="paragraph">
    <w:name w:val="Title"/>
    <w:basedOn w:val="Style_1"/>
    <w:next w:val="Style_1"/>
    <w:link w:val="Style_2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4_ch" w:type="character">
    <w:name w:val="Title"/>
    <w:basedOn w:val="Style_1_ch"/>
    <w:link w:val="Style_24"/>
    <w:rPr>
      <w:rFonts w:asciiTheme="majorAscii" w:hAnsiTheme="majorHAnsi"/>
      <w:color w:themeColor="text2" w:themeShade="BF" w:val="17375E"/>
      <w:spacing w:val="5"/>
      <w:sz w:val="52"/>
    </w:rPr>
  </w:style>
  <w:style w:styleId="Style_25" w:type="paragraph">
    <w:name w:val="heading 4"/>
    <w:basedOn w:val="Style_1"/>
    <w:next w:val="Style_1"/>
    <w:link w:val="Style_2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5_ch" w:type="character">
    <w:name w:val="heading 4"/>
    <w:basedOn w:val="Style_1_ch"/>
    <w:link w:val="Style_25"/>
    <w:rPr>
      <w:rFonts w:asciiTheme="majorAscii" w:hAnsiTheme="majorHAnsi"/>
      <w:b w:val="1"/>
      <w:i w:val="1"/>
      <w:color w:themeColor="accent1" w:val="4F81BD"/>
    </w:rPr>
  </w:style>
  <w:style w:styleId="Style_26" w:type="paragraph">
    <w:name w:val="heading 2"/>
    <w:basedOn w:val="Style_1"/>
    <w:next w:val="Style_1"/>
    <w:link w:val="Style_26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6_ch" w:type="character">
    <w:name w:val="heading 2"/>
    <w:basedOn w:val="Style_1_ch"/>
    <w:link w:val="Style_26"/>
    <w:rPr>
      <w:rFonts w:asciiTheme="majorAscii" w:hAnsiTheme="majorHAnsi"/>
      <w:b w:val="1"/>
      <w:color w:themeColor="accent1" w:val="4F81BD"/>
      <w:sz w:val="2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2025-01-21T07:23:48Z</dcterms:modified>
</cp:coreProperties>
</file>